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16"/>
        </w:rPr>
      </w:pPr>
      <w:r>
        <w:rPr>
          <w:sz w:val="16"/>
        </w:rPr>
      </w:r>
    </w:p>
    <w:p>
      <w:pPr>
        <w:pStyle w:val="Normal"/>
        <w:jc w:val="center"/>
        <w:rPr>
          <w:rFonts w:ascii="Arial" w:hAnsi="Arial" w:cs="Arial"/>
          <w:sz w:val="24"/>
        </w:rPr>
      </w:pPr>
      <w:r>
        <w:rPr/>
      </w:r>
    </w:p>
    <w:p>
      <w:pPr>
        <w:pStyle w:val="Normal"/>
        <w:rPr>
          <w:rFonts w:ascii="Arial" w:hAnsi="Arial" w:cs="Arial"/>
          <w:sz w:val="16"/>
        </w:rPr>
      </w:pPr>
      <w:r>
        <w:rPr>
          <w:rFonts w:cs="Arial" w:ascii="Arial" w:hAnsi="Arial"/>
          <w:sz w:val="16"/>
        </w:rPr>
      </w:r>
    </w:p>
    <w:p>
      <w:pPr>
        <w:pStyle w:val="Normal"/>
        <w:spacing w:lineRule="auto" w:line="240" w:before="0" w:after="0"/>
        <w:jc w:val="right"/>
        <w:rPr>
          <w:rFonts w:ascii="Arial" w:hAnsi="Arial" w:cs="Arial"/>
        </w:rPr>
      </w:pPr>
      <w:r>
        <w:rPr>
          <w:rFonts w:cs="Arial" w:ascii="Arial" w:hAnsi="Arial"/>
        </w:rPr>
        <w:t>………………………………………………</w:t>
      </w:r>
      <w:r>
        <w:rPr>
          <w:rFonts w:cs="Arial" w:ascii="Arial" w:hAnsi="Arial"/>
        </w:rPr>
        <w:t>..</w:t>
      </w:r>
    </w:p>
    <w:p>
      <w:pPr>
        <w:pStyle w:val="Normal"/>
        <w:rPr>
          <w:rFonts w:ascii="Arial" w:hAnsi="Arial" w:cs="Arial"/>
          <w:sz w:val="24"/>
          <w:szCs w:val="24"/>
          <w:vertAlign w:val="superscript"/>
        </w:rPr>
      </w:pPr>
      <w:r>
        <w:rPr>
          <w:rFonts w:cs="Arial" w:ascii="Arial" w:hAnsi="Arial"/>
        </w:rPr>
        <w:tab/>
        <w:tab/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vertAlign w:val="superscript"/>
        </w:rPr>
        <w:t>miejscowość, data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…………………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  <w:vertAlign w:val="superscript"/>
        </w:rPr>
      </w:pPr>
      <w:r>
        <w:rPr>
          <w:rFonts w:cs="Arial" w:ascii="Arial" w:hAnsi="Arial"/>
          <w:sz w:val="24"/>
          <w:szCs w:val="24"/>
          <w:vertAlign w:val="superscript"/>
        </w:rPr>
        <w:t>(nazwa organu</w:t>
      </w:r>
    </w:p>
    <w:p>
      <w:pPr>
        <w:pStyle w:val="Normal"/>
        <w:spacing w:lineRule="auto" w:line="240" w:before="0" w:after="0"/>
        <w:rPr>
          <w:rFonts w:ascii="Arial" w:hAnsi="Arial" w:cs="Arial"/>
          <w:sz w:val="24"/>
          <w:szCs w:val="24"/>
          <w:vertAlign w:val="superscript"/>
        </w:rPr>
      </w:pPr>
      <w:r>
        <w:rPr>
          <w:rFonts w:cs="Arial" w:ascii="Arial" w:hAnsi="Arial"/>
          <w:sz w:val="24"/>
          <w:szCs w:val="24"/>
          <w:vertAlign w:val="superscript"/>
        </w:rPr>
        <w:t>i jego siedziba)</w:t>
      </w:r>
    </w:p>
    <w:p>
      <w:pPr>
        <w:pStyle w:val="Normal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jc w:val="center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jc w:val="center"/>
        <w:rPr>
          <w:rFonts w:ascii="Arial" w:hAnsi="Arial" w:cs="Arial"/>
          <w:b/>
          <w:b/>
        </w:rPr>
      </w:pPr>
      <w:bookmarkStart w:id="0" w:name="__DdeLink__1142_2248328641"/>
      <w:r>
        <w:rPr>
          <w:rFonts w:cs="Arial" w:ascii="Arial" w:hAnsi="Arial"/>
          <w:b/>
          <w:sz w:val="24"/>
        </w:rPr>
        <w:t>ZAŚWIADCZENIE</w:t>
      </w:r>
      <w:r>
        <w:rPr>
          <w:rFonts w:cs="Arial" w:ascii="Arial" w:hAnsi="Arial"/>
          <w:b/>
        </w:rPr>
        <w:t xml:space="preserve">  </w:t>
      </w:r>
    </w:p>
    <w:p>
      <w:pPr>
        <w:pStyle w:val="Normal"/>
        <w:jc w:val="center"/>
        <w:rPr>
          <w:rFonts w:ascii="Arial" w:hAnsi="Arial" w:cs="Arial"/>
          <w:b/>
          <w:b/>
          <w:sz w:val="24"/>
        </w:rPr>
      </w:pPr>
      <w:r>
        <w:rPr>
          <w:rFonts w:cs="Arial" w:ascii="Arial" w:hAnsi="Arial"/>
          <w:b/>
          <w:sz w:val="24"/>
        </w:rPr>
        <w:t xml:space="preserve">o wysokości przeciętnego miesięcznego dochodu przypadającego na jednego członka gospodarstwa domowego </w:t>
      </w:r>
    </w:p>
    <w:p>
      <w:pPr>
        <w:pStyle w:val="Normal"/>
        <w:jc w:val="center"/>
        <w:rPr>
          <w:rFonts w:ascii="Arial" w:hAnsi="Arial" w:cs="Arial"/>
          <w:b/>
          <w:b/>
          <w:sz w:val="24"/>
        </w:rPr>
      </w:pPr>
      <w:bookmarkStart w:id="1" w:name="__DdeLink__1142_2248328641"/>
      <w:r>
        <w:rPr>
          <w:rFonts w:cs="Arial" w:ascii="Arial" w:hAnsi="Arial"/>
          <w:b/>
          <w:sz w:val="24"/>
        </w:rPr>
        <w:t>w roku ……….</w:t>
      </w:r>
      <w:bookmarkEnd w:id="1"/>
    </w:p>
    <w:p>
      <w:pPr>
        <w:pStyle w:val="Normal"/>
        <w:spacing w:lineRule="auto" w:line="264" w:before="0" w:after="120"/>
        <w:jc w:val="center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spacing w:lineRule="auto" w:line="264" w:before="0" w:after="120"/>
        <w:jc w:val="center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Normal"/>
        <w:widowControl w:val="false"/>
        <w:suppressAutoHyphens w:val="true"/>
        <w:spacing w:lineRule="auto" w:line="264" w:before="0" w:after="120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Na podstawie art. 411 ust. 10g ustawy z dnia 27 kwietnia 2001 r. – Prawo ochrony środowiska (Dz. U. z 2020 r. poz. 1219, z późn. zm.) zaświadcza się, że:</w:t>
      </w:r>
    </w:p>
    <w:p>
      <w:pPr>
        <w:pStyle w:val="ListParagraph"/>
        <w:widowControl w:val="false"/>
        <w:numPr>
          <w:ilvl w:val="0"/>
          <w:numId w:val="1"/>
        </w:numPr>
        <w:suppressAutoHyphens w:val="true"/>
        <w:spacing w:lineRule="auto" w:line="264" w:before="0" w:after="120"/>
        <w:contextualSpacing/>
        <w:jc w:val="both"/>
        <w:rPr>
          <w:rFonts w:ascii="Arial" w:hAnsi="Arial" w:cs="Arial"/>
          <w:sz w:val="24"/>
        </w:rPr>
      </w:pPr>
      <w:r>
        <w:rPr>
          <w:rFonts w:eastAsia="" w:cs="Arial" w:ascii="Arial" w:hAnsi="Arial" w:eastAsiaTheme="minorEastAsia"/>
          <w:sz w:val="24"/>
          <w:szCs w:val="24"/>
          <w:lang w:eastAsia="pl-PL"/>
        </w:rPr>
        <w:t>przeciętny miesięczny dochód przypadający na jednego członka gospodarstwa domowego ……………………………………………………………………………</w:t>
      </w:r>
    </w:p>
    <w:p>
      <w:pPr>
        <w:pStyle w:val="ListParagraph"/>
        <w:widowControl w:val="false"/>
        <w:suppressAutoHyphens w:val="true"/>
        <w:spacing w:lineRule="auto" w:line="264" w:before="0" w:after="120"/>
        <w:contextualSpacing/>
        <w:jc w:val="both"/>
        <w:rPr>
          <w:rFonts w:ascii="Arial" w:hAnsi="Arial" w:eastAsia="" w:cs="Arial" w:eastAsiaTheme="minorEastAsia"/>
          <w:sz w:val="24"/>
          <w:szCs w:val="24"/>
          <w:lang w:eastAsia="pl-PL"/>
        </w:rPr>
      </w:pPr>
      <w:r>
        <w:rPr>
          <w:rFonts w:eastAsia="" w:cs="Arial" w:ascii="Arial" w:hAnsi="Arial" w:eastAsiaTheme="minorEastAsia"/>
          <w:sz w:val="24"/>
          <w:szCs w:val="24"/>
          <w:lang w:eastAsia="pl-PL"/>
        </w:rPr>
        <w:t>…………………………………………………………………………………………</w:t>
      </w:r>
    </w:p>
    <w:p>
      <w:pPr>
        <w:pStyle w:val="ListParagraph"/>
        <w:widowControl w:val="false"/>
        <w:suppressAutoHyphens w:val="true"/>
        <w:spacing w:lineRule="auto" w:line="276" w:before="0" w:after="0"/>
        <w:contextualSpacing/>
        <w:jc w:val="center"/>
        <w:rPr>
          <w:rFonts w:ascii="Arial" w:hAnsi="Arial" w:cs="Arial"/>
          <w:sz w:val="24"/>
          <w:szCs w:val="24"/>
          <w:vertAlign w:val="superscript"/>
        </w:rPr>
      </w:pPr>
      <w:r>
        <w:rPr>
          <w:rFonts w:eastAsia="" w:cs="Arial" w:ascii="Arial" w:hAnsi="Arial" w:eastAsiaTheme="minorEastAsia"/>
          <w:sz w:val="24"/>
          <w:szCs w:val="24"/>
          <w:vertAlign w:val="superscript"/>
          <w:lang w:eastAsia="pl-PL"/>
        </w:rPr>
        <w:t>(imię, nazwisko, adres zamieszkania, PESEL/seria i nr dokumentu potwierdzającego tożsamość osoby fizycznej*, o której mowa w art. 411 ust. 10g ustawy z dnia 27 kwietnia 2001 r. – Prawo ochrony środowiska)</w:t>
      </w:r>
    </w:p>
    <w:p>
      <w:pPr>
        <w:pStyle w:val="ListParagraph"/>
        <w:widowControl w:val="false"/>
        <w:suppressAutoHyphens w:val="true"/>
        <w:spacing w:lineRule="auto" w:line="264" w:before="0" w:after="120"/>
        <w:contextualSpacing/>
        <w:jc w:val="both"/>
        <w:rPr>
          <w:rFonts w:ascii="Arial" w:hAnsi="Arial" w:cs="Arial"/>
          <w:sz w:val="24"/>
        </w:rPr>
      </w:pPr>
      <w:r>
        <w:rPr>
          <w:rFonts w:eastAsia="" w:cs="Arial" w:ascii="Arial" w:hAnsi="Arial" w:eastAsiaTheme="minorEastAsia"/>
          <w:sz w:val="24"/>
          <w:szCs w:val="24"/>
          <w:lang w:eastAsia="pl-PL"/>
        </w:rPr>
        <w:t>w roku ……….. wyniósł……………………………..………. zł……...gr.</w:t>
      </w:r>
    </w:p>
    <w:p>
      <w:pPr>
        <w:pStyle w:val="ListParagraph"/>
        <w:widowControl w:val="false"/>
        <w:numPr>
          <w:ilvl w:val="0"/>
          <w:numId w:val="1"/>
        </w:numPr>
        <w:suppressAutoHyphens w:val="true"/>
        <w:spacing w:lineRule="auto" w:line="264" w:before="0" w:after="120"/>
        <w:contextualSpacing/>
        <w:jc w:val="both"/>
        <w:rPr>
          <w:rFonts w:ascii="Arial" w:hAnsi="Arial" w:eastAsia="" w:cs="Arial" w:eastAsiaTheme="minorEastAsia"/>
          <w:sz w:val="24"/>
          <w:szCs w:val="24"/>
          <w:lang w:eastAsia="pl-PL"/>
        </w:rPr>
      </w:pPr>
      <w:r>
        <w:rPr>
          <w:rFonts w:eastAsia="" w:cs="Arial" w:ascii="Arial" w:hAnsi="Arial" w:eastAsiaTheme="minorEastAsia"/>
          <w:sz w:val="24"/>
          <w:szCs w:val="24"/>
          <w:lang w:eastAsia="pl-PL"/>
        </w:rPr>
        <w:t>gospodarstwo domowe jest jednoosobowe / wieloosobowe**.</w:t>
      </w:r>
    </w:p>
    <w:p>
      <w:pPr>
        <w:pStyle w:val="Normal"/>
        <w:widowControl w:val="false"/>
        <w:suppressAutoHyphens w:val="true"/>
        <w:spacing w:lineRule="auto" w:line="264" w:before="0" w:after="120"/>
        <w:jc w:val="both"/>
        <w:rPr>
          <w:rFonts w:ascii="Arial" w:hAnsi="Arial" w:eastAsia="" w:cs="Arial" w:eastAsiaTheme="minorEastAsia"/>
          <w:sz w:val="24"/>
          <w:szCs w:val="24"/>
          <w:lang w:eastAsia="pl-PL"/>
        </w:rPr>
      </w:pPr>
      <w:r>
        <w:rPr>
          <w:rFonts w:eastAsia="" w:cs="Arial" w:eastAsiaTheme="minorEastAsia" w:ascii="Arial" w:hAnsi="Arial"/>
          <w:sz w:val="24"/>
          <w:szCs w:val="24"/>
          <w:lang w:eastAsia="pl-PL"/>
        </w:rPr>
      </w:r>
    </w:p>
    <w:p>
      <w:pPr>
        <w:pStyle w:val="Normal"/>
        <w:widowControl w:val="false"/>
        <w:suppressAutoHyphens w:val="true"/>
        <w:spacing w:lineRule="auto" w:line="264" w:before="0" w:after="120"/>
        <w:jc w:val="both"/>
        <w:rPr>
          <w:rFonts w:ascii="Arial" w:hAnsi="Arial" w:eastAsia="" w:cs="Arial" w:eastAsiaTheme="minorEastAsia"/>
          <w:sz w:val="24"/>
          <w:szCs w:val="24"/>
          <w:lang w:eastAsia="pl-PL"/>
        </w:rPr>
      </w:pPr>
      <w:r>
        <w:rPr>
          <w:rFonts w:eastAsia="" w:cs="Arial" w:ascii="Arial" w:hAnsi="Arial" w:eastAsiaTheme="minorEastAsia"/>
          <w:sz w:val="24"/>
          <w:szCs w:val="24"/>
          <w:lang w:eastAsia="pl-PL"/>
        </w:rPr>
        <w:t xml:space="preserve"> </w:t>
      </w:r>
    </w:p>
    <w:p>
      <w:pPr>
        <w:pStyle w:val="Normal"/>
        <w:widowControl w:val="false"/>
        <w:suppressAutoHyphens w:val="true"/>
        <w:spacing w:lineRule="auto" w:line="240" w:before="0" w:after="0"/>
        <w:jc w:val="both"/>
        <w:rPr>
          <w:rFonts w:ascii="Arial" w:hAnsi="Arial" w:eastAsia="" w:cs="Arial" w:eastAsiaTheme="minorEastAsia"/>
          <w:sz w:val="24"/>
          <w:szCs w:val="24"/>
          <w:lang w:eastAsia="pl-PL"/>
        </w:rPr>
      </w:pPr>
      <w:r>
        <w:rPr>
          <w:rFonts w:eastAsia="" w:cs="Arial" w:ascii="Arial" w:hAnsi="Arial" w:eastAsiaTheme="minorEastAsia"/>
          <w:sz w:val="24"/>
          <w:szCs w:val="24"/>
          <w:lang w:eastAsia="pl-PL"/>
        </w:rPr>
        <w:tab/>
        <w:tab/>
        <w:tab/>
        <w:tab/>
        <w:t>…………………………………………………..</w:t>
      </w:r>
    </w:p>
    <w:p>
      <w:pPr>
        <w:pStyle w:val="Normal"/>
        <w:widowControl w:val="false"/>
        <w:suppressAutoHyphens w:val="true"/>
        <w:spacing w:lineRule="auto" w:line="240" w:before="0" w:after="0"/>
        <w:ind w:left="2124" w:firstLine="708"/>
        <w:jc w:val="both"/>
        <w:rPr>
          <w:rFonts w:ascii="Arial" w:hAnsi="Arial" w:eastAsia="" w:cs="Arial" w:eastAsiaTheme="minorEastAsia"/>
          <w:sz w:val="20"/>
          <w:szCs w:val="24"/>
          <w:lang w:eastAsia="pl-PL"/>
        </w:rPr>
      </w:pPr>
      <w:r>
        <w:rPr>
          <w:rFonts w:eastAsia="" w:cs="Arial" w:ascii="Arial" w:hAnsi="Arial" w:eastAsiaTheme="minorEastAsia"/>
          <w:sz w:val="20"/>
          <w:szCs w:val="24"/>
          <w:lang w:eastAsia="pl-PL"/>
        </w:rPr>
        <w:t xml:space="preserve">     </w:t>
      </w:r>
      <w:r>
        <w:rPr>
          <w:rFonts w:eastAsia="" w:cs="Arial" w:ascii="Arial" w:hAnsi="Arial" w:eastAsiaTheme="minorEastAsia"/>
          <w:sz w:val="20"/>
          <w:szCs w:val="24"/>
          <w:lang w:eastAsia="pl-PL"/>
        </w:rPr>
        <w:t>(podpis właściwego organu lub osoby upoważnionej)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* Należy wypełnić tylko w przypadku, gdy osoba fizyczna nie posiada numeru PESEL. 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>
          <w:rFonts w:cs="Arial" w:ascii="Arial" w:hAnsi="Arial"/>
          <w:sz w:val="20"/>
          <w:szCs w:val="20"/>
        </w:rPr>
        <w:t>**Niepotrzebne skreślić.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04f77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uiPriority w:val="22"/>
    <w:qFormat/>
    <w:rsid w:val="00567059"/>
    <w:rPr>
      <w:b/>
      <w:bCs/>
    </w:rPr>
  </w:style>
  <w:style w:type="character" w:styleId="Zakotwiczenieprzypisudolnego">
    <w:name w:val="Zakotwiczenie przypisu dolnego"/>
    <w:rPr>
      <w:rFonts w:cs="Times New Roman"/>
      <w:vertAlign w:val="superscript"/>
    </w:rPr>
  </w:style>
  <w:style w:type="character" w:styleId="FootnoteCharacters">
    <w:name w:val="Footnote Characters"/>
    <w:uiPriority w:val="99"/>
    <w:semiHidden/>
    <w:qFormat/>
    <w:rsid w:val="00567059"/>
    <w:rPr>
      <w:rFonts w:cs="Times New Roman"/>
      <w:vertAlign w:val="superscript"/>
    </w:rPr>
  </w:style>
  <w:style w:type="character" w:styleId="IGindeksgrny" w:customStyle="1">
    <w:name w:val="_IG_ – indeks górny"/>
    <w:basedOn w:val="DefaultParagraphFont"/>
    <w:uiPriority w:val="2"/>
    <w:qFormat/>
    <w:rsid w:val="00567059"/>
    <w:rPr>
      <w:b w:val="false"/>
      <w:i w:val="false"/>
      <w:vanish w:val="false"/>
      <w:spacing w:val="0"/>
      <w:vertAlign w:val="superscript"/>
    </w:rPr>
  </w:style>
  <w:style w:type="character" w:styleId="IGPindeksgrnyipogrubienie" w:customStyle="1">
    <w:name w:val="_IG_P_ – indeks górny i pogrubienie"/>
    <w:basedOn w:val="DefaultParagraphFont"/>
    <w:uiPriority w:val="2"/>
    <w:qFormat/>
    <w:rsid w:val="00567059"/>
    <w:rPr>
      <w:b/>
      <w:vanish w:val="false"/>
      <w:spacing w:val="0"/>
      <w:vertAlign w:val="superscript"/>
    </w:rPr>
  </w:style>
  <w:style w:type="character" w:styleId="Ppogrubienie" w:customStyle="1">
    <w:name w:val="_P_ – pogrubienie"/>
    <w:basedOn w:val="DefaultParagraphFont"/>
    <w:uiPriority w:val="1"/>
    <w:qFormat/>
    <w:rsid w:val="00567059"/>
    <w:rPr>
      <w:b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172deb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172deb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0d20bb"/>
    <w:rPr>
      <w:rFonts w:ascii="Segoe UI" w:hAnsi="Segoe UI" w:cs="Segoe UI"/>
      <w:sz w:val="18"/>
      <w:szCs w:val="18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qFormat/>
    <w:rsid w:val="00a100e9"/>
    <w:rPr>
      <w:sz w:val="20"/>
      <w:szCs w:val="20"/>
    </w:rPr>
  </w:style>
  <w:style w:type="character" w:styleId="Czeinternetowe">
    <w:name w:val="Łącze internetowe"/>
    <w:basedOn w:val="DefaultParagraphFont"/>
    <w:uiPriority w:val="99"/>
    <w:unhideWhenUsed/>
    <w:rsid w:val="007d03ae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c07216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qFormat/>
    <w:rsid w:val="00c07216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c07216"/>
    <w:rPr>
      <w:b/>
      <w:bCs/>
      <w:sz w:val="20"/>
      <w:szCs w:val="20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position w:val="0"/>
      <w:sz w:val="24"/>
      <w:sz w:val="24"/>
      <w:szCs w:val="22"/>
      <w:vertAlign w:val="baseline"/>
    </w:rPr>
  </w:style>
  <w:style w:type="character" w:styleId="ListLabel5">
    <w:name w:val="ListLabel 5"/>
    <w:qFormat/>
    <w:rPr>
      <w:rFonts w:eastAsia="Calibri" w:cs="Arial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eastAsia="Calibri" w:cs="Arial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ascii="Arial" w:hAnsi="Arial" w:cs="Symbol"/>
      <w:sz w:val="24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Wingdings"/>
    </w:rPr>
  </w:style>
  <w:style w:type="character" w:styleId="ListLabel16">
    <w:name w:val="ListLabel 16"/>
    <w:qFormat/>
    <w:rPr>
      <w:rFonts w:cs="Symbol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Wingdings"/>
    </w:rPr>
  </w:style>
  <w:style w:type="character" w:styleId="ListLabel19">
    <w:name w:val="ListLabel 19"/>
    <w:qFormat/>
    <w:rPr>
      <w:rFonts w:cs="Symbol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Wingdings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ARTartustawynprozporzdzenia" w:customStyle="1">
    <w:name w:val="ART(§) – art. ustawy (§ np. rozporządzenia)"/>
    <w:uiPriority w:val="14"/>
    <w:qFormat/>
    <w:rsid w:val="00567059"/>
    <w:pPr>
      <w:widowControl/>
      <w:suppressAutoHyphens w:val="true"/>
      <w:bidi w:val="0"/>
      <w:spacing w:lineRule="auto" w:line="360" w:before="120" w:after="0"/>
      <w:ind w:firstLine="510"/>
      <w:jc w:val="both"/>
    </w:pPr>
    <w:rPr>
      <w:rFonts w:ascii="Times" w:hAnsi="Times" w:eastAsia="" w:cs="Arial" w:eastAsiaTheme="minorEastAsia"/>
      <w:color w:val="auto"/>
      <w:kern w:val="0"/>
      <w:sz w:val="24"/>
      <w:szCs w:val="20"/>
      <w:lang w:val="pl-PL" w:eastAsia="pl-PL" w:bidi="ar-SA"/>
    </w:rPr>
  </w:style>
  <w:style w:type="paragraph" w:styleId="DATAAKTUdatauchwalenialubwydaniaaktu" w:customStyle="1">
    <w:name w:val="DATA_AKTU – data uchwalenia lub wydania aktu"/>
    <w:next w:val="TYTUAKTUprzedmiotregulacjiustawylubrozporzdzenia"/>
    <w:uiPriority w:val="2"/>
    <w:qFormat/>
    <w:rsid w:val="00567059"/>
    <w:pPr>
      <w:keepNext w:val="true"/>
      <w:widowControl/>
      <w:suppressAutoHyphens w:val="true"/>
      <w:bidi w:val="0"/>
      <w:spacing w:lineRule="auto" w:line="360" w:before="120" w:after="120"/>
      <w:jc w:val="center"/>
    </w:pPr>
    <w:rPr>
      <w:rFonts w:ascii="Times" w:hAnsi="Times" w:eastAsia="" w:cs="Arial" w:eastAsiaTheme="minorEastAsia"/>
      <w:bCs/>
      <w:color w:val="auto"/>
      <w:kern w:val="0"/>
      <w:sz w:val="24"/>
      <w:szCs w:val="24"/>
      <w:lang w:val="pl-PL" w:eastAsia="pl-PL" w:bidi="ar-SA"/>
    </w:rPr>
  </w:style>
  <w:style w:type="paragraph" w:styleId="TYTUAKTUprzedmiotregulacjiustawylubrozporzdzenia" w:customStyle="1">
    <w:name w:val="TYTUŁ_AKTU – przedmiot regulacji ustawy lub rozporządzenia"/>
    <w:next w:val="ARTartustawynprozporzdzenia"/>
    <w:uiPriority w:val="3"/>
    <w:qFormat/>
    <w:rsid w:val="00567059"/>
    <w:pPr>
      <w:keepNext w:val="true"/>
      <w:widowControl/>
      <w:suppressAutoHyphens w:val="true"/>
      <w:bidi w:val="0"/>
      <w:spacing w:lineRule="auto" w:line="360" w:before="120" w:after="360"/>
      <w:jc w:val="center"/>
    </w:pPr>
    <w:rPr>
      <w:rFonts w:ascii="Times" w:hAnsi="Times" w:eastAsia="" w:cs="Arial" w:eastAsiaTheme="minorEastAsia"/>
      <w:b/>
      <w:bCs/>
      <w:color w:val="auto"/>
      <w:kern w:val="0"/>
      <w:sz w:val="24"/>
      <w:szCs w:val="24"/>
      <w:lang w:val="pl-PL" w:eastAsia="pl-PL" w:bidi="ar-SA"/>
    </w:rPr>
  </w:style>
  <w:style w:type="paragraph" w:styleId="NIEARTTEKSTtekstnieartykuowanynppodstprawnarozplubpreambua" w:customStyle="1">
    <w:name w:val="NIEART_TEKST – tekst nieartykułowany (np. podst. prawna rozp. lub preambuła)"/>
    <w:basedOn w:val="ARTartustawynprozporzdzenia"/>
    <w:next w:val="ARTartustawynprozporzdzenia"/>
    <w:uiPriority w:val="7"/>
    <w:qFormat/>
    <w:rsid w:val="00567059"/>
    <w:pPr/>
    <w:rPr>
      <w:bCs/>
    </w:rPr>
  </w:style>
  <w:style w:type="paragraph" w:styleId="OZNRODZAKTUtznustawalubrozporzdzenieiorganwydajcy" w:customStyle="1">
    <w:name w:val="OZN_RODZ_AKTU – tzn. ustawa lub rozporządzenie i organ wydający"/>
    <w:next w:val="DATAAKTUdatauchwalenialubwydaniaaktu"/>
    <w:uiPriority w:val="5"/>
    <w:qFormat/>
    <w:rsid w:val="00567059"/>
    <w:pPr>
      <w:keepNext w:val="true"/>
      <w:widowControl/>
      <w:suppressAutoHyphens w:val="true"/>
      <w:bidi w:val="0"/>
      <w:spacing w:lineRule="auto" w:line="360" w:before="0" w:after="120"/>
      <w:jc w:val="center"/>
    </w:pPr>
    <w:rPr>
      <w:rFonts w:ascii="Times" w:hAnsi="Times" w:eastAsia="Times New Roman" w:cs="Times New Roman"/>
      <w:b/>
      <w:bCs/>
      <w:caps/>
      <w:color w:val="auto"/>
      <w:spacing w:val="54"/>
      <w:kern w:val="2"/>
      <w:sz w:val="24"/>
      <w:szCs w:val="24"/>
      <w:lang w:val="pl-PL" w:eastAsia="pl-PL" w:bidi="ar-SA"/>
    </w:rPr>
  </w:style>
  <w:style w:type="paragraph" w:styleId="PKTpunkt" w:customStyle="1">
    <w:name w:val="PKT – punkt"/>
    <w:uiPriority w:val="16"/>
    <w:qFormat/>
    <w:rsid w:val="00567059"/>
    <w:pPr>
      <w:widowControl/>
      <w:bidi w:val="0"/>
      <w:spacing w:lineRule="auto" w:line="360" w:before="0" w:after="0"/>
      <w:ind w:left="510" w:hanging="510"/>
      <w:jc w:val="both"/>
    </w:pPr>
    <w:rPr>
      <w:rFonts w:ascii="Times" w:hAnsi="Times" w:eastAsia="" w:cs="Arial" w:eastAsiaTheme="minorEastAsia"/>
      <w:bCs/>
      <w:color w:val="auto"/>
      <w:kern w:val="0"/>
      <w:sz w:val="24"/>
      <w:szCs w:val="20"/>
      <w:lang w:val="pl-PL" w:eastAsia="pl-PL" w:bidi="ar-SA"/>
    </w:rPr>
  </w:style>
  <w:style w:type="paragraph" w:styleId="ODNONIKtreodnonika" w:customStyle="1">
    <w:name w:val="ODNOŚNIK – treść odnośnika"/>
    <w:uiPriority w:val="25"/>
    <w:qFormat/>
    <w:rsid w:val="00567059"/>
    <w:pPr>
      <w:widowControl/>
      <w:bidi w:val="0"/>
      <w:spacing w:lineRule="auto" w:line="240" w:before="0" w:after="0"/>
      <w:ind w:left="284" w:hanging="284"/>
      <w:jc w:val="both"/>
    </w:pPr>
    <w:rPr>
      <w:rFonts w:ascii="Times New Roman" w:hAnsi="Times New Roman" w:eastAsia="" w:cs="Arial" w:eastAsiaTheme="minorEastAsia"/>
      <w:color w:val="auto"/>
      <w:kern w:val="0"/>
      <w:sz w:val="20"/>
      <w:szCs w:val="20"/>
      <w:lang w:val="pl-PL" w:eastAsia="pl-PL" w:bidi="ar-SA"/>
    </w:rPr>
  </w:style>
  <w:style w:type="paragraph" w:styleId="NAZORGWYDnazwaorganuwydajcegoprojektowanyakt" w:customStyle="1">
    <w:name w:val="NAZ_ORG_WYD – nazwa organu wydającego projektowany akt"/>
    <w:basedOn w:val="OZNRODZAKTUtznustawalubrozporzdzenieiorganwydajcy"/>
    <w:uiPriority w:val="27"/>
    <w:qFormat/>
    <w:rsid w:val="00567059"/>
    <w:pPr>
      <w:ind w:left="4820" w:hanging="0"/>
    </w:pPr>
    <w:rPr>
      <w:spacing w:val="0"/>
    </w:rPr>
  </w:style>
  <w:style w:type="paragraph" w:styleId="Gwka">
    <w:name w:val="Header"/>
    <w:basedOn w:val="Normal"/>
    <w:link w:val="NagwekZnak"/>
    <w:uiPriority w:val="99"/>
    <w:unhideWhenUsed/>
    <w:rsid w:val="00172de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172de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756a66"/>
    <w:pPr>
      <w:spacing w:before="0" w:after="160"/>
      <w:ind w:left="720" w:hanging="0"/>
      <w:contextualSpacing/>
    </w:pPr>
    <w:rPr/>
  </w:style>
  <w:style w:type="paragraph" w:styleId="NAZORGWPOROZUMIENIUnazwaorganuwporozumieniuzktrymaktjestwydawany" w:customStyle="1">
    <w:name w:val="NAZ_ORG_W_POROZUMIENIU – nazwa organu w porozumieniu z którym akt jest wydawany"/>
    <w:basedOn w:val="NAZORGWYDnazwaorganuwydajcegoprojektowanyakt"/>
    <w:uiPriority w:val="28"/>
    <w:qFormat/>
    <w:rsid w:val="00146282"/>
    <w:pPr>
      <w:ind w:left="0" w:right="4820" w:hanging="0"/>
      <w:jc w:val="left"/>
    </w:pPr>
    <w:rPr/>
  </w:style>
  <w:style w:type="paragraph" w:styleId="TEKSTwporozumieniu" w:customStyle="1">
    <w:name w:val="TEKST&quot;w porozumieniu:&quot;"/>
    <w:next w:val="NAZORGWPOROZUMIENIUnazwaorganuwporozumieniuzktrymaktjestwydawany"/>
    <w:uiPriority w:val="27"/>
    <w:qFormat/>
    <w:rsid w:val="00146282"/>
    <w:pPr>
      <w:widowControl/>
      <w:bidi w:val="0"/>
      <w:spacing w:lineRule="auto" w:line="360" w:before="0" w:after="0"/>
      <w:jc w:val="left"/>
    </w:pPr>
    <w:rPr>
      <w:rFonts w:ascii="Times New Roman" w:hAnsi="Times New Roman" w:eastAsia="" w:cs="Arial" w:eastAsiaTheme="minorEastAsia"/>
      <w:b/>
      <w:color w:val="auto"/>
      <w:kern w:val="0"/>
      <w:sz w:val="24"/>
      <w:szCs w:val="20"/>
      <w:lang w:val="pl-PL" w:eastAsia="pl-PL" w:bidi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d20bb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Przypisdolny">
    <w:name w:val="Footnote Text"/>
    <w:basedOn w:val="Normal"/>
    <w:link w:val="TekstprzypisudolnegoZnak"/>
    <w:uiPriority w:val="99"/>
    <w:unhideWhenUsed/>
    <w:rsid w:val="00a100e9"/>
    <w:pPr>
      <w:spacing w:lineRule="auto" w:line="240" w:before="0" w:after="0"/>
    </w:pPr>
    <w:rPr>
      <w:sz w:val="20"/>
      <w:szCs w:val="20"/>
    </w:rPr>
  </w:style>
  <w:style w:type="paragraph" w:styleId="Annotationtext">
    <w:name w:val="annotation text"/>
    <w:basedOn w:val="Normal"/>
    <w:link w:val="TekstkomentarzaZnak"/>
    <w:uiPriority w:val="99"/>
    <w:unhideWhenUsed/>
    <w:qFormat/>
    <w:rsid w:val="00c07216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c07216"/>
    <w:pPr/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0d20b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5D055-4792-4DE5-8185-2FBD60A00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LibreOffice/6.2.2.2$Windows_x86 LibreOffice_project/2b840030fec2aae0fd2658d8d4f9548af4e3518d</Application>
  <Pages>1</Pages>
  <Words>130</Words>
  <Characters>874</Characters>
  <CharactersWithSpaces>1008</CharactersWithSpaces>
  <Paragraphs>20</Paragraphs>
  <Company>NFOSIGW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2021-07-28T14:43:00Z</dcterms:created>
  <dc:creator>Grzyb Mateusz</dc:creator>
  <dc:description/>
  <dc:language>pl-PL</dc:language>
  <cp:lastModifiedBy/>
  <cp:lastPrinted>2020-08-26T07:52:00Z</cp:lastPrinted>
  <dcterms:modified xsi:type="dcterms:W3CDTF">2021-08-10T08:22:44Z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NFOSIGW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